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875" w:rsidRPr="001B3DCB" w:rsidRDefault="00C03875" w:rsidP="00C0387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9999"/>
        <w:jc w:val="center"/>
        <w:rPr>
          <w:rFonts w:ascii="Verdana" w:hAnsi="Verdana" w:cs="Verdana"/>
          <w:b/>
          <w:bCs/>
          <w:color w:val="FFFFFF"/>
          <w:sz w:val="20"/>
          <w:szCs w:val="20"/>
        </w:rPr>
      </w:pPr>
    </w:p>
    <w:p w:rsidR="00C03875" w:rsidRPr="001B3DCB" w:rsidRDefault="00C03875" w:rsidP="00C0387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9999"/>
        <w:jc w:val="center"/>
        <w:rPr>
          <w:rFonts w:ascii="Verdana" w:hAnsi="Verdana" w:cs="Verdana"/>
          <w:b/>
          <w:bCs/>
          <w:color w:val="FFFFFF"/>
          <w:sz w:val="20"/>
          <w:szCs w:val="20"/>
        </w:rPr>
      </w:pPr>
      <w:r w:rsidRPr="001B3DCB">
        <w:rPr>
          <w:rFonts w:ascii="Verdana" w:hAnsi="Verdana" w:cs="Verdana"/>
          <w:b/>
          <w:bCs/>
          <w:color w:val="FFFFFF"/>
          <w:sz w:val="20"/>
          <w:szCs w:val="20"/>
        </w:rPr>
        <w:t xml:space="preserve">Настоящим Министерство экономического развития Российской Федерации </w:t>
      </w:r>
      <w:r>
        <w:rPr>
          <w:rFonts w:ascii="Verdana" w:hAnsi="Verdana" w:cs="Verdana"/>
          <w:b/>
          <w:bCs/>
          <w:color w:val="FFFFFF"/>
          <w:sz w:val="20"/>
          <w:szCs w:val="20"/>
        </w:rPr>
        <w:t>уведомляет</w:t>
      </w:r>
      <w:r w:rsidRPr="001B3DCB">
        <w:rPr>
          <w:rFonts w:ascii="Verdana" w:hAnsi="Verdana" w:cs="Verdana"/>
          <w:b/>
          <w:bCs/>
          <w:color w:val="FFFFFF"/>
          <w:sz w:val="20"/>
          <w:szCs w:val="20"/>
        </w:rPr>
        <w:t xml:space="preserve"> о проведении публичных консультаций в целях оценки регулирующего воздействия проекта </w:t>
      </w:r>
      <w:r>
        <w:rPr>
          <w:rFonts w:ascii="Verdana" w:hAnsi="Verdana" w:cs="Verdana"/>
          <w:b/>
          <w:bCs/>
          <w:color w:val="FFFFFF"/>
          <w:sz w:val="20"/>
          <w:szCs w:val="20"/>
        </w:rPr>
        <w:t>федерального закона</w:t>
      </w:r>
    </w:p>
    <w:p w:rsidR="00C03875" w:rsidRPr="001B3DCB" w:rsidRDefault="00C03875" w:rsidP="00C03875">
      <w:pPr>
        <w:jc w:val="both"/>
        <w:rPr>
          <w:rFonts w:ascii="Verdana" w:hAnsi="Verdana" w:cs="Verdana"/>
          <w:sz w:val="20"/>
          <w:szCs w:val="20"/>
        </w:rPr>
      </w:pPr>
    </w:p>
    <w:p w:rsidR="00C03875" w:rsidRPr="001B3DCB" w:rsidRDefault="00C03875" w:rsidP="00C0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both"/>
        <w:rPr>
          <w:rFonts w:ascii="Verdana" w:hAnsi="Verdana" w:cs="Verdana"/>
          <w:b/>
          <w:bCs/>
          <w:sz w:val="20"/>
          <w:szCs w:val="20"/>
        </w:rPr>
      </w:pPr>
    </w:p>
    <w:p w:rsidR="00C03875" w:rsidRPr="005B7A3B" w:rsidRDefault="00C03875" w:rsidP="00C0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both"/>
        <w:rPr>
          <w:rFonts w:ascii="Verdana" w:hAnsi="Verdana" w:cs="Verdana"/>
          <w:sz w:val="20"/>
          <w:szCs w:val="20"/>
        </w:rPr>
      </w:pPr>
      <w:r w:rsidRPr="005B7A3B">
        <w:rPr>
          <w:rFonts w:ascii="Verdana" w:hAnsi="Verdana" w:cs="Verdana"/>
          <w:b/>
          <w:bCs/>
          <w:sz w:val="20"/>
          <w:szCs w:val="20"/>
        </w:rPr>
        <w:t>Проект акта:</w:t>
      </w:r>
    </w:p>
    <w:p w:rsidR="00C03875" w:rsidRPr="00FE03A7" w:rsidRDefault="00C03875" w:rsidP="00C0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both"/>
        <w:rPr>
          <w:rFonts w:ascii="Verdana" w:hAnsi="Verdana" w:cs="Verdana"/>
        </w:rPr>
      </w:pPr>
      <w:r>
        <w:t>Проект федерального закона «</w:t>
      </w:r>
      <w:bookmarkStart w:id="0" w:name="_GoBack"/>
      <w:bookmarkEnd w:id="0"/>
      <w:r>
        <w:t xml:space="preserve">О внесении изменений в отдельные законодательные акты Российской Федерации с целью создания системы комплексной реабилитации и </w:t>
      </w:r>
      <w:proofErr w:type="spellStart"/>
      <w:r>
        <w:t>ресоциализации</w:t>
      </w:r>
      <w:proofErr w:type="spellEnd"/>
      <w:r>
        <w:t xml:space="preserve"> лиц, допускающих незаконное потребление наркотических средств или психотропных веществ и больных наркоманией» </w:t>
      </w:r>
    </w:p>
    <w:p w:rsidR="00C03875" w:rsidRPr="00A06CB9" w:rsidRDefault="00C03875" w:rsidP="00C0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both"/>
        <w:rPr>
          <w:rFonts w:ascii="Verdana" w:hAnsi="Verdana" w:cs="Verdana"/>
          <w:b/>
          <w:bCs/>
          <w:sz w:val="20"/>
          <w:szCs w:val="20"/>
        </w:rPr>
      </w:pPr>
      <w:r w:rsidRPr="00A06CB9">
        <w:rPr>
          <w:rFonts w:ascii="Verdana" w:hAnsi="Verdana" w:cs="Verdana"/>
          <w:b/>
          <w:bCs/>
          <w:sz w:val="20"/>
          <w:szCs w:val="20"/>
        </w:rPr>
        <w:t>Разработчик проекта акта:</w:t>
      </w:r>
    </w:p>
    <w:p w:rsidR="00C03875" w:rsidRPr="00350F43" w:rsidRDefault="00C03875" w:rsidP="00C0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ФСКН России </w:t>
      </w:r>
    </w:p>
    <w:p w:rsidR="00C03875" w:rsidRPr="001B3DCB" w:rsidRDefault="00C03875" w:rsidP="00C0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both"/>
        <w:rPr>
          <w:rFonts w:ascii="Verdana" w:hAnsi="Verdana" w:cs="Verdana"/>
          <w:sz w:val="20"/>
          <w:szCs w:val="20"/>
        </w:rPr>
      </w:pPr>
      <w:r w:rsidRPr="001B3DCB">
        <w:rPr>
          <w:rFonts w:ascii="Verdana" w:hAnsi="Verdana" w:cs="Verdana"/>
          <w:b/>
          <w:bCs/>
          <w:sz w:val="20"/>
          <w:szCs w:val="20"/>
        </w:rPr>
        <w:t>Способ направления ответов:</w:t>
      </w:r>
    </w:p>
    <w:p w:rsidR="00C03875" w:rsidRPr="005B7A3B" w:rsidRDefault="00C03875" w:rsidP="00C0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both"/>
        <w:rPr>
          <w:rFonts w:ascii="Verdana" w:hAnsi="Verdana" w:cs="Verdana"/>
          <w:sz w:val="20"/>
          <w:szCs w:val="20"/>
        </w:rPr>
      </w:pPr>
      <w:r w:rsidRPr="005B7A3B">
        <w:rPr>
          <w:rFonts w:ascii="Verdana" w:hAnsi="Verdana" w:cs="Verdana"/>
          <w:sz w:val="20"/>
          <w:szCs w:val="20"/>
        </w:rPr>
        <w:t xml:space="preserve">Направление по электронной почте на адрес: </w:t>
      </w:r>
      <w:proofErr w:type="spellStart"/>
      <w:proofErr w:type="gramStart"/>
      <w:r w:rsidRPr="005B7A3B">
        <w:rPr>
          <w:rFonts w:ascii="Verdana" w:hAnsi="Verdana" w:cs="Verdana"/>
          <w:sz w:val="20"/>
          <w:szCs w:val="20"/>
          <w:lang w:val="en-US"/>
        </w:rPr>
        <w:t>Rodinava</w:t>
      </w:r>
      <w:proofErr w:type="spellEnd"/>
      <w:r w:rsidRPr="005B7A3B">
        <w:rPr>
          <w:rFonts w:ascii="Verdana" w:hAnsi="Verdana" w:cs="Verdana"/>
          <w:sz w:val="20"/>
          <w:szCs w:val="20"/>
        </w:rPr>
        <w:t>@</w:t>
      </w:r>
      <w:r w:rsidRPr="005B7A3B">
        <w:rPr>
          <w:rFonts w:ascii="Verdana" w:hAnsi="Verdana" w:cs="Verdana"/>
          <w:sz w:val="20"/>
          <w:szCs w:val="20"/>
          <w:lang w:val="en-US"/>
        </w:rPr>
        <w:t>economy</w:t>
      </w:r>
      <w:r w:rsidRPr="005B7A3B">
        <w:rPr>
          <w:rFonts w:ascii="Verdana" w:hAnsi="Verdana" w:cs="Verdana"/>
          <w:sz w:val="20"/>
          <w:szCs w:val="20"/>
        </w:rPr>
        <w:t>.</w:t>
      </w:r>
      <w:proofErr w:type="spellStart"/>
      <w:r w:rsidRPr="005B7A3B">
        <w:rPr>
          <w:rFonts w:ascii="Verdana" w:hAnsi="Verdana" w:cs="Verdana"/>
          <w:sz w:val="20"/>
          <w:szCs w:val="20"/>
          <w:lang w:val="en-US"/>
        </w:rPr>
        <w:t>gov</w:t>
      </w:r>
      <w:proofErr w:type="spellEnd"/>
      <w:r w:rsidRPr="005B7A3B">
        <w:rPr>
          <w:rFonts w:ascii="Verdana" w:hAnsi="Verdana" w:cs="Verdana"/>
          <w:sz w:val="20"/>
          <w:szCs w:val="20"/>
        </w:rPr>
        <w:t>.</w:t>
      </w:r>
      <w:proofErr w:type="spellStart"/>
      <w:r w:rsidRPr="005B7A3B">
        <w:rPr>
          <w:rFonts w:ascii="Verdana" w:hAnsi="Verdana" w:cs="Verdana"/>
          <w:sz w:val="20"/>
          <w:szCs w:val="20"/>
          <w:lang w:val="en-US"/>
        </w:rPr>
        <w:t>ru</w:t>
      </w:r>
      <w:proofErr w:type="spellEnd"/>
      <w:r w:rsidRPr="005B7A3B">
        <w:rPr>
          <w:rFonts w:ascii="Verdana" w:hAnsi="Verdana" w:cs="Verdana"/>
          <w:sz w:val="20"/>
          <w:szCs w:val="20"/>
        </w:rPr>
        <w:t xml:space="preserve"> в виде прикрепленного файла, составленного (заполненного) по прилагаемой форме.</w:t>
      </w:r>
      <w:proofErr w:type="gramEnd"/>
    </w:p>
    <w:p w:rsidR="00C03875" w:rsidRPr="005B7A3B" w:rsidRDefault="00C03875" w:rsidP="00C0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both"/>
        <w:rPr>
          <w:rFonts w:ascii="Verdana" w:hAnsi="Verdana" w:cs="Verdana"/>
          <w:sz w:val="20"/>
          <w:szCs w:val="20"/>
        </w:rPr>
      </w:pPr>
      <w:r w:rsidRPr="005B7A3B">
        <w:rPr>
          <w:rFonts w:ascii="Verdana" w:hAnsi="Verdana" w:cs="Verdana"/>
          <w:b/>
          <w:bCs/>
          <w:sz w:val="20"/>
          <w:szCs w:val="20"/>
        </w:rPr>
        <w:t>Контактное лицо по вопросам заполнения формы запроса и его отправки:</w:t>
      </w:r>
    </w:p>
    <w:p w:rsidR="00C03875" w:rsidRPr="005B7A3B" w:rsidRDefault="00C03875" w:rsidP="00C0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both"/>
        <w:rPr>
          <w:rFonts w:ascii="Verdana" w:hAnsi="Verdana" w:cs="Verdana"/>
          <w:sz w:val="20"/>
          <w:szCs w:val="20"/>
        </w:rPr>
      </w:pPr>
      <w:r w:rsidRPr="005B7A3B">
        <w:rPr>
          <w:rFonts w:ascii="Verdana" w:hAnsi="Verdana" w:cs="Verdana"/>
          <w:sz w:val="20"/>
          <w:szCs w:val="20"/>
        </w:rPr>
        <w:t xml:space="preserve">Департамент оценки регулирующего воздействия Минэкономразвития России, </w:t>
      </w:r>
    </w:p>
    <w:p w:rsidR="00C03875" w:rsidRPr="001B3DCB" w:rsidRDefault="00C03875" w:rsidP="00C0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both"/>
        <w:rPr>
          <w:rFonts w:ascii="Verdana" w:hAnsi="Verdana" w:cs="Verdana"/>
          <w:sz w:val="20"/>
          <w:szCs w:val="20"/>
        </w:rPr>
      </w:pPr>
      <w:r w:rsidRPr="005B7A3B">
        <w:rPr>
          <w:rFonts w:ascii="Verdana" w:hAnsi="Verdana" w:cs="Verdana"/>
          <w:i/>
          <w:iCs/>
          <w:sz w:val="20"/>
          <w:szCs w:val="20"/>
        </w:rPr>
        <w:t>Родина Валерия Александровна, тел. (495)650-87-00 доб. 2639</w:t>
      </w:r>
      <w:r w:rsidRPr="005B7A3B">
        <w:rPr>
          <w:rFonts w:ascii="Verdana" w:hAnsi="Verdana" w:cs="Verdana"/>
          <w:sz w:val="20"/>
          <w:szCs w:val="20"/>
        </w:rPr>
        <w:t>, с 9-30 до 17-00 по рабочим дням.</w:t>
      </w:r>
    </w:p>
    <w:p w:rsidR="00C03875" w:rsidRPr="001B3DCB" w:rsidRDefault="00C03875" w:rsidP="00C0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both"/>
        <w:rPr>
          <w:rFonts w:ascii="Verdana" w:hAnsi="Verdana" w:cs="Verdana"/>
          <w:b/>
          <w:bCs/>
          <w:sz w:val="20"/>
          <w:szCs w:val="20"/>
        </w:rPr>
      </w:pPr>
      <w:r w:rsidRPr="001B3DCB">
        <w:rPr>
          <w:rFonts w:ascii="Verdana" w:hAnsi="Verdana" w:cs="Verdana"/>
          <w:b/>
          <w:bCs/>
          <w:sz w:val="20"/>
          <w:szCs w:val="20"/>
        </w:rPr>
        <w:t xml:space="preserve">Прилагаемые к запросу документы: </w:t>
      </w:r>
    </w:p>
    <w:p w:rsidR="00C03875" w:rsidRDefault="00C03875" w:rsidP="00C0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both"/>
        <w:rPr>
          <w:rFonts w:ascii="Verdana" w:hAnsi="Verdana" w:cs="Verdana"/>
          <w:b/>
          <w:bCs/>
          <w:sz w:val="20"/>
          <w:szCs w:val="20"/>
        </w:rPr>
      </w:pPr>
    </w:p>
    <w:p w:rsidR="00C03875" w:rsidRPr="001B3DCB" w:rsidRDefault="00C03875" w:rsidP="00C0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both"/>
        <w:rPr>
          <w:rFonts w:ascii="Verdana" w:hAnsi="Verdana" w:cs="Verdana"/>
          <w:b/>
          <w:bCs/>
          <w:sz w:val="20"/>
          <w:szCs w:val="20"/>
        </w:rPr>
      </w:pPr>
      <w:r w:rsidRPr="001B3DCB">
        <w:rPr>
          <w:rFonts w:ascii="Verdana" w:hAnsi="Verdana" w:cs="Verdana"/>
          <w:b/>
          <w:bCs/>
          <w:sz w:val="20"/>
          <w:szCs w:val="20"/>
        </w:rPr>
        <w:t xml:space="preserve">Ответственные подразделения Минэкономразвития России: </w:t>
      </w:r>
    </w:p>
    <w:p w:rsidR="00C03875" w:rsidRPr="001B3DCB" w:rsidRDefault="00C03875" w:rsidP="00C0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both"/>
        <w:rPr>
          <w:rFonts w:ascii="Verdana" w:hAnsi="Verdana" w:cs="Verdana"/>
          <w:sz w:val="20"/>
          <w:szCs w:val="20"/>
        </w:rPr>
      </w:pPr>
      <w:r w:rsidRPr="001B3DCB">
        <w:rPr>
          <w:rFonts w:ascii="Verdana" w:hAnsi="Verdana" w:cs="Verdana"/>
          <w:sz w:val="20"/>
          <w:szCs w:val="20"/>
        </w:rPr>
        <w:t>Департамент оценки регулирующего воздействия</w:t>
      </w:r>
    </w:p>
    <w:p w:rsidR="00C03875" w:rsidRPr="001B3DCB" w:rsidRDefault="00C03875" w:rsidP="00C0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ind w:firstLine="1080"/>
        <w:jc w:val="both"/>
        <w:rPr>
          <w:rFonts w:ascii="Verdana" w:hAnsi="Verdana" w:cs="Verdana"/>
          <w:sz w:val="20"/>
          <w:szCs w:val="20"/>
        </w:rPr>
      </w:pPr>
    </w:p>
    <w:p w:rsidR="00C03875" w:rsidRPr="001B3DCB" w:rsidRDefault="00C03875" w:rsidP="00C03875">
      <w:pPr>
        <w:jc w:val="both"/>
        <w:rPr>
          <w:rFonts w:ascii="Verdana" w:hAnsi="Verdana" w:cs="Verdana"/>
          <w:sz w:val="20"/>
          <w:szCs w:val="20"/>
        </w:rPr>
      </w:pPr>
    </w:p>
    <w:tbl>
      <w:tblPr>
        <w:tblW w:w="10204" w:type="dxa"/>
        <w:tblInd w:w="-106" w:type="dxa"/>
        <w:tblLook w:val="01E0" w:firstRow="1" w:lastRow="1" w:firstColumn="1" w:lastColumn="1" w:noHBand="0" w:noVBand="0"/>
      </w:tblPr>
      <w:tblGrid>
        <w:gridCol w:w="10204"/>
      </w:tblGrid>
      <w:tr w:rsidR="00C03875" w:rsidRPr="001B3DCB" w:rsidTr="00AF0808">
        <w:trPr>
          <w:trHeight w:val="858"/>
        </w:trPr>
        <w:tc>
          <w:tcPr>
            <w:tcW w:w="10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75" w:rsidRPr="00A56B70" w:rsidRDefault="00C03875" w:rsidP="00AF0808">
            <w:pPr>
              <w:ind w:right="-5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  <w:p w:rsidR="00C03875" w:rsidRPr="00A56B70" w:rsidRDefault="00C03875" w:rsidP="00AF0808">
            <w:pPr>
              <w:ind w:right="-5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A56B70">
              <w:rPr>
                <w:rFonts w:ascii="Verdana" w:hAnsi="Verdana" w:cs="Verdana"/>
                <w:b/>
                <w:bCs/>
                <w:sz w:val="20"/>
                <w:szCs w:val="20"/>
              </w:rPr>
              <w:t>Комментарий</w:t>
            </w:r>
          </w:p>
          <w:p w:rsidR="00C03875" w:rsidRPr="00A56B70" w:rsidRDefault="00C03875" w:rsidP="00AF0808">
            <w:pPr>
              <w:ind w:right="-5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</w:tc>
      </w:tr>
      <w:tr w:rsidR="00C03875" w:rsidRPr="001B3DCB" w:rsidTr="00AF0808">
        <w:trPr>
          <w:trHeight w:val="1691"/>
        </w:trPr>
        <w:tc>
          <w:tcPr>
            <w:tcW w:w="10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875" w:rsidRPr="00A56B70" w:rsidRDefault="00C03875" w:rsidP="00AF0808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proofErr w:type="gramStart"/>
            <w:r w:rsidRPr="00A56B70">
              <w:rPr>
                <w:rFonts w:ascii="Verdana" w:hAnsi="Verdana" w:cs="Verdana"/>
                <w:sz w:val="20"/>
                <w:szCs w:val="20"/>
              </w:rPr>
              <w:t xml:space="preserve">В целях оценки регулирующего воздействия проекта акта и выявления в нем положений, вводящих избыточные административные и иные ограничения и обязанности для субъектов предпринимательской и иной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иной деятельности и бюджетов всех уровней бюджетной системы Российской Федерации, Минэкономразвития России в </w:t>
            </w:r>
            <w:r w:rsidRPr="00300B60">
              <w:rPr>
                <w:rFonts w:ascii="Verdana" w:hAnsi="Verdana" w:cs="Verdana"/>
                <w:sz w:val="20"/>
                <w:szCs w:val="20"/>
              </w:rPr>
              <w:t>соответствии с пунктом 28 Правил проведения федеральными</w:t>
            </w:r>
            <w:proofErr w:type="gramEnd"/>
            <w:r w:rsidRPr="00300B60">
              <w:rPr>
                <w:rFonts w:ascii="Verdana" w:hAnsi="Verdana" w:cs="Verdana"/>
                <w:sz w:val="20"/>
                <w:szCs w:val="20"/>
              </w:rPr>
              <w:t xml:space="preserve">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утвержденных постановлением Правительства Российской Федерации от 17.12.2012 № 1318, проводит</w:t>
            </w:r>
            <w:r w:rsidRPr="00A56B70">
              <w:rPr>
                <w:rFonts w:ascii="Verdana" w:hAnsi="Verdana" w:cs="Verdana"/>
                <w:sz w:val="20"/>
                <w:szCs w:val="20"/>
              </w:rPr>
              <w:t xml:space="preserve"> публичные консультации. В рамках указанных консультаций все заинтересованные лица приглашаются направить свое мнение по прилагаемым вопросам.</w:t>
            </w:r>
          </w:p>
        </w:tc>
      </w:tr>
    </w:tbl>
    <w:p w:rsidR="00C03875" w:rsidRDefault="00C03875" w:rsidP="00C03875"/>
    <w:p w:rsidR="00C03875" w:rsidRDefault="00C03875" w:rsidP="00C03875"/>
    <w:p w:rsidR="00C03875" w:rsidRDefault="00C03875" w:rsidP="00C03875"/>
    <w:p w:rsidR="00C03875" w:rsidRDefault="00C03875" w:rsidP="00C03875"/>
    <w:p w:rsidR="00C03875" w:rsidRDefault="00C03875" w:rsidP="00C03875"/>
    <w:p w:rsidR="00C03875" w:rsidRDefault="00C03875" w:rsidP="00C03875"/>
    <w:p w:rsidR="00C03875" w:rsidRDefault="00C03875" w:rsidP="00C03875"/>
    <w:p w:rsidR="00C03875" w:rsidRDefault="00C03875" w:rsidP="00C03875"/>
    <w:p w:rsidR="00C03875" w:rsidRDefault="00C03875" w:rsidP="00C03875"/>
    <w:p w:rsidR="00C03875" w:rsidRDefault="00C03875" w:rsidP="00C03875"/>
    <w:p w:rsidR="00C03875" w:rsidRDefault="00C03875" w:rsidP="00C03875"/>
    <w:p w:rsidR="00C03875" w:rsidRDefault="00C03875" w:rsidP="00C03875"/>
    <w:p w:rsidR="00C03875" w:rsidRDefault="00C03875" w:rsidP="00C03875"/>
    <w:p w:rsidR="00C03875" w:rsidRDefault="00C03875" w:rsidP="00C03875"/>
    <w:p w:rsidR="00C03875" w:rsidRDefault="00C03875" w:rsidP="00C03875"/>
    <w:p w:rsidR="00C03875" w:rsidRDefault="00C03875" w:rsidP="00C03875"/>
    <w:p w:rsidR="00C03875" w:rsidRDefault="00C03875" w:rsidP="00C03875"/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6"/>
      </w:tblGrid>
      <w:tr w:rsidR="00C03875" w:rsidRPr="006069A5" w:rsidTr="00AF0808">
        <w:tc>
          <w:tcPr>
            <w:tcW w:w="10206" w:type="dxa"/>
          </w:tcPr>
          <w:p w:rsidR="00C03875" w:rsidRPr="00A56B70" w:rsidRDefault="00C03875" w:rsidP="00AF0808">
            <w:pPr>
              <w:jc w:val="center"/>
              <w:rPr>
                <w:rFonts w:ascii="Verdana" w:hAnsi="Verdana" w:cs="Verdana"/>
                <w:b/>
                <w:bCs/>
              </w:rPr>
            </w:pPr>
            <w:r w:rsidRPr="00A56B70">
              <w:rPr>
                <w:rFonts w:ascii="Verdana" w:hAnsi="Verdana" w:cs="Verdana"/>
                <w:b/>
                <w:bCs/>
                <w:sz w:val="20"/>
                <w:szCs w:val="20"/>
              </w:rPr>
              <w:t>ПЕРЕЧЕНЬ ВОПРОСОВ В РАМКАХ ПРОВЕДЕНИЯ ПУ</w:t>
            </w: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БЛИЧНЫХ КОНСУЛЬТАЦИЙ </w:t>
            </w:r>
          </w:p>
          <w:p w:rsidR="00C03875" w:rsidRPr="00FE03A7" w:rsidRDefault="00C03875" w:rsidP="00C0387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jc w:val="both"/>
              <w:rPr>
                <w:rFonts w:ascii="Verdana" w:hAnsi="Verdana" w:cs="Verdana"/>
              </w:rPr>
            </w:pPr>
            <w:r w:rsidRPr="005032AE">
              <w:t>по проекту</w:t>
            </w:r>
            <w:r>
              <w:t xml:space="preserve"> федерального закона «О внесении изменений в отдельные законодательные акты Российской Федерации с целью создания системы комплексной реабилитации и </w:t>
            </w:r>
            <w:proofErr w:type="spellStart"/>
            <w:r>
              <w:t>ресоциализации</w:t>
            </w:r>
            <w:proofErr w:type="spellEnd"/>
            <w:r>
              <w:t xml:space="preserve"> лиц, допускающих незаконное потребление наркотических средств или психотропных веществ и больных наркоманией» </w:t>
            </w:r>
          </w:p>
          <w:p w:rsidR="00C03875" w:rsidRPr="00A158F3" w:rsidRDefault="00C03875" w:rsidP="00AF080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  <w:p w:rsidR="00C03875" w:rsidRPr="00A56B70" w:rsidRDefault="00C03875" w:rsidP="00AF0808">
            <w:pPr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  <w:p w:rsidR="00C03875" w:rsidRPr="00A56B70" w:rsidRDefault="00C03875" w:rsidP="00AF0808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A56B70">
              <w:rPr>
                <w:rFonts w:ascii="Verdana" w:hAnsi="Verdana" w:cs="Verdana"/>
                <w:sz w:val="20"/>
                <w:szCs w:val="20"/>
              </w:rPr>
              <w:t xml:space="preserve">Пожалуйста, заполните и направьте данную форму по электронной почте на адрес </w:t>
            </w:r>
            <w:r w:rsidRPr="00C03875">
              <w:rPr>
                <w:rStyle w:val="a3"/>
              </w:rPr>
              <w:t>Rodinava</w:t>
            </w:r>
            <w:hyperlink r:id="rId5" w:history="1">
              <w:r w:rsidRPr="009808AC">
                <w:rPr>
                  <w:rStyle w:val="a3"/>
                  <w:rFonts w:ascii="Verdana" w:hAnsi="Verdana" w:cs="Verdana"/>
                  <w:sz w:val="20"/>
                  <w:szCs w:val="20"/>
                </w:rPr>
                <w:t>@economy.gov.ru</w:t>
              </w:r>
            </w:hyperlink>
            <w:r w:rsidRPr="005B7A3B">
              <w:rPr>
                <w:rFonts w:ascii="Verdana" w:hAnsi="Verdana" w:cs="Verdana"/>
                <w:sz w:val="20"/>
                <w:szCs w:val="20"/>
              </w:rPr>
              <w:t xml:space="preserve"> не позднее </w:t>
            </w: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20.05</w:t>
            </w:r>
            <w:r w:rsidRPr="005B7A3B">
              <w:rPr>
                <w:rFonts w:ascii="Verdana" w:hAnsi="Verdana" w:cs="Verdana"/>
                <w:b/>
                <w:bCs/>
                <w:sz w:val="20"/>
                <w:szCs w:val="20"/>
              </w:rPr>
              <w:t>.2015 г</w:t>
            </w:r>
            <w:r w:rsidRPr="00A56B70">
              <w:rPr>
                <w:rFonts w:ascii="Verdana" w:hAnsi="Verdana" w:cs="Verdana"/>
                <w:sz w:val="20"/>
                <w:szCs w:val="20"/>
              </w:rPr>
              <w:t xml:space="preserve">. Разработчики не будут иметь возможность проанализировать позиции, направленные в Минэкономразвития России после указанного срока, а также направленные не в соответствии с настоящей формой. </w:t>
            </w:r>
          </w:p>
          <w:p w:rsidR="00C03875" w:rsidRPr="00A56B70" w:rsidRDefault="00C03875" w:rsidP="00AF0808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</w:tbl>
    <w:p w:rsidR="00C03875" w:rsidRDefault="00C03875" w:rsidP="00C03875"/>
    <w:p w:rsidR="00C03875" w:rsidRPr="00E33B29" w:rsidRDefault="00C03875" w:rsidP="00C0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Verdana" w:hAnsi="Verdana" w:cs="Verdana"/>
          <w:b/>
          <w:bCs/>
          <w:sz w:val="20"/>
          <w:szCs w:val="20"/>
        </w:rPr>
      </w:pPr>
      <w:r w:rsidRPr="00E33B29">
        <w:rPr>
          <w:rFonts w:ascii="Verdana" w:hAnsi="Verdana" w:cs="Verdana"/>
          <w:b/>
          <w:bCs/>
          <w:sz w:val="20"/>
          <w:szCs w:val="20"/>
        </w:rPr>
        <w:t>Контактная информация</w:t>
      </w:r>
    </w:p>
    <w:p w:rsidR="00C03875" w:rsidRPr="00E33B29" w:rsidRDefault="00C03875" w:rsidP="00C0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hAnsi="Verdana" w:cs="Verdana"/>
          <w:sz w:val="20"/>
          <w:szCs w:val="20"/>
        </w:rPr>
      </w:pPr>
    </w:p>
    <w:p w:rsidR="00C03875" w:rsidRPr="00E33B29" w:rsidRDefault="00C03875" w:rsidP="00C0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  <w:u w:val="single"/>
        </w:rPr>
        <w:t>По В</w:t>
      </w:r>
      <w:r w:rsidRPr="00E33B29">
        <w:rPr>
          <w:rFonts w:ascii="Verdana" w:hAnsi="Verdana" w:cs="Verdana"/>
          <w:sz w:val="20"/>
          <w:szCs w:val="20"/>
          <w:u w:val="single"/>
        </w:rPr>
        <w:t>ашему желанию</w:t>
      </w:r>
      <w:r w:rsidRPr="00E33B29">
        <w:rPr>
          <w:rFonts w:ascii="Verdana" w:hAnsi="Verdana" w:cs="Verdana"/>
          <w:sz w:val="20"/>
          <w:szCs w:val="20"/>
        </w:rPr>
        <w:t xml:space="preserve"> укажите:</w:t>
      </w:r>
    </w:p>
    <w:p w:rsidR="00C03875" w:rsidRPr="00E33B29" w:rsidRDefault="00C03875" w:rsidP="00C0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Название организации</w:t>
      </w:r>
      <w:r w:rsidRPr="00E33B29"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 w:rsidRPr="00E33B29">
        <w:rPr>
          <w:rFonts w:ascii="Verdana" w:hAnsi="Verdana" w:cs="Verdana"/>
          <w:sz w:val="20"/>
          <w:szCs w:val="20"/>
        </w:rPr>
        <w:t>_____________________________________________</w:t>
      </w:r>
    </w:p>
    <w:p w:rsidR="00C03875" w:rsidRPr="00E33B29" w:rsidRDefault="00C03875" w:rsidP="00C0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hAnsi="Verdana" w:cs="Verdana"/>
          <w:sz w:val="20"/>
          <w:szCs w:val="20"/>
        </w:rPr>
      </w:pPr>
      <w:r w:rsidRPr="00E33B29">
        <w:rPr>
          <w:rFonts w:ascii="Verdana" w:hAnsi="Verdana" w:cs="Verdana"/>
          <w:sz w:val="20"/>
          <w:szCs w:val="20"/>
        </w:rPr>
        <w:t>Сфер</w:t>
      </w:r>
      <w:r>
        <w:rPr>
          <w:rFonts w:ascii="Verdana" w:hAnsi="Verdana" w:cs="Verdana"/>
          <w:sz w:val="20"/>
          <w:szCs w:val="20"/>
        </w:rPr>
        <w:t>у</w:t>
      </w:r>
      <w:r w:rsidRPr="00E33B29">
        <w:rPr>
          <w:rFonts w:ascii="Verdana" w:hAnsi="Verdana" w:cs="Verdana"/>
          <w:sz w:val="20"/>
          <w:szCs w:val="20"/>
        </w:rPr>
        <w:t xml:space="preserve"> деятельности</w:t>
      </w:r>
      <w:r>
        <w:rPr>
          <w:rFonts w:ascii="Verdana" w:hAnsi="Verdana" w:cs="Verdana"/>
          <w:sz w:val="20"/>
          <w:szCs w:val="20"/>
        </w:rPr>
        <w:t xml:space="preserve"> организации</w:t>
      </w:r>
      <w:r w:rsidRPr="00E33B29"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 w:rsidRPr="00E33B29">
        <w:rPr>
          <w:rFonts w:ascii="Verdana" w:hAnsi="Verdana" w:cs="Verdana"/>
          <w:sz w:val="20"/>
          <w:szCs w:val="20"/>
        </w:rPr>
        <w:t>_____________________________________________</w:t>
      </w:r>
    </w:p>
    <w:p w:rsidR="00C03875" w:rsidRPr="00E33B29" w:rsidRDefault="00C03875" w:rsidP="00C0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hAnsi="Verdana" w:cs="Verdana"/>
          <w:sz w:val="20"/>
          <w:szCs w:val="20"/>
        </w:rPr>
      </w:pPr>
      <w:r w:rsidRPr="00E33B29">
        <w:rPr>
          <w:rFonts w:ascii="Verdana" w:hAnsi="Verdana" w:cs="Verdana"/>
          <w:sz w:val="20"/>
          <w:szCs w:val="20"/>
        </w:rPr>
        <w:t>Ф.И.О. контактного лица</w:t>
      </w:r>
      <w:r w:rsidRPr="00E33B29"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 w:rsidRPr="00E33B29">
        <w:rPr>
          <w:rFonts w:ascii="Verdana" w:hAnsi="Verdana" w:cs="Verdana"/>
          <w:sz w:val="20"/>
          <w:szCs w:val="20"/>
        </w:rPr>
        <w:t>_____________________________________________</w:t>
      </w:r>
    </w:p>
    <w:p w:rsidR="00C03875" w:rsidRPr="00E33B29" w:rsidRDefault="00C03875" w:rsidP="00C0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hAnsi="Verdana" w:cs="Verdana"/>
          <w:sz w:val="20"/>
          <w:szCs w:val="20"/>
        </w:rPr>
      </w:pPr>
      <w:r w:rsidRPr="00E33B29">
        <w:rPr>
          <w:rFonts w:ascii="Verdana" w:hAnsi="Verdana" w:cs="Verdana"/>
          <w:sz w:val="20"/>
          <w:szCs w:val="20"/>
        </w:rPr>
        <w:t>Номер контактного телефона</w:t>
      </w:r>
      <w:r>
        <w:rPr>
          <w:rFonts w:ascii="Verdana" w:hAnsi="Verdana" w:cs="Verdana"/>
          <w:sz w:val="20"/>
          <w:szCs w:val="20"/>
        </w:rPr>
        <w:tab/>
        <w:t xml:space="preserve">          __</w:t>
      </w:r>
      <w:r w:rsidRPr="00E33B29">
        <w:rPr>
          <w:rFonts w:ascii="Verdana" w:hAnsi="Verdana" w:cs="Verdana"/>
          <w:sz w:val="20"/>
          <w:szCs w:val="20"/>
        </w:rPr>
        <w:t>___________________________________________</w:t>
      </w:r>
    </w:p>
    <w:p w:rsidR="00C03875" w:rsidRDefault="00C03875" w:rsidP="00C0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hAnsi="Verdana" w:cs="Verdana"/>
          <w:sz w:val="20"/>
          <w:szCs w:val="20"/>
        </w:rPr>
      </w:pPr>
      <w:r w:rsidRPr="00E33B29">
        <w:rPr>
          <w:rFonts w:ascii="Verdana" w:hAnsi="Verdana" w:cs="Verdana"/>
          <w:sz w:val="20"/>
          <w:szCs w:val="20"/>
        </w:rPr>
        <w:t>Адрес электронной почты</w:t>
      </w:r>
      <w:r w:rsidRPr="00E33B29"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  <w:t xml:space="preserve">          _</w:t>
      </w:r>
      <w:r w:rsidRPr="00E33B29">
        <w:rPr>
          <w:rFonts w:ascii="Verdana" w:hAnsi="Verdana" w:cs="Verdana"/>
          <w:sz w:val="20"/>
          <w:szCs w:val="20"/>
        </w:rPr>
        <w:t>____________________________________________</w:t>
      </w:r>
    </w:p>
    <w:p w:rsidR="00C03875" w:rsidRPr="00E33B29" w:rsidRDefault="00C03875" w:rsidP="00C0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hAnsi="Verdana" w:cs="Verdana"/>
          <w:sz w:val="20"/>
          <w:szCs w:val="20"/>
        </w:rPr>
      </w:pPr>
    </w:p>
    <w:p w:rsidR="00C03875" w:rsidRDefault="00C03875" w:rsidP="00C03875"/>
    <w:p w:rsidR="00C03875" w:rsidRDefault="00C03875" w:rsidP="00C03875"/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06"/>
      </w:tblGrid>
      <w:tr w:rsidR="00C03875" w:rsidRPr="00300AD8" w:rsidTr="00AF0808">
        <w:trPr>
          <w:trHeight w:val="397"/>
        </w:trPr>
        <w:tc>
          <w:tcPr>
            <w:tcW w:w="10206" w:type="dxa"/>
          </w:tcPr>
          <w:p w:rsidR="00C03875" w:rsidRPr="00300AD8" w:rsidRDefault="00C03875" w:rsidP="00AF0808">
            <w:pPr>
              <w:tabs>
                <w:tab w:val="left" w:pos="0"/>
                <w:tab w:val="left" w:pos="142"/>
              </w:tabs>
              <w:spacing w:line="276" w:lineRule="auto"/>
              <w:jc w:val="both"/>
              <w:rPr>
                <w:rFonts w:ascii="Verdana" w:hAnsi="Verdana" w:cs="Verdana"/>
                <w:i/>
                <w:iCs/>
                <w:sz w:val="20"/>
                <w:szCs w:val="20"/>
              </w:rPr>
            </w:pPr>
            <w:r w:rsidRPr="00300AD8">
              <w:rPr>
                <w:rFonts w:ascii="Verdana" w:hAnsi="Verdana" w:cs="Verdana"/>
                <w:i/>
                <w:iCs/>
                <w:sz w:val="20"/>
                <w:szCs w:val="20"/>
              </w:rPr>
              <w:t xml:space="preserve">1. </w:t>
            </w:r>
            <w:r w:rsidRPr="00671BC8">
              <w:t>Термины (определения), вводимые проектом акта понятны, корректны, и не вызывают неоднозначного толкования? Существует ли необходимость добавить иные термины (и их определения)?</w:t>
            </w:r>
          </w:p>
        </w:tc>
      </w:tr>
      <w:tr w:rsidR="00C03875" w:rsidRPr="00300AD8" w:rsidTr="00AF0808">
        <w:trPr>
          <w:trHeight w:val="733"/>
        </w:trPr>
        <w:tc>
          <w:tcPr>
            <w:tcW w:w="10206" w:type="dxa"/>
          </w:tcPr>
          <w:p w:rsidR="00C03875" w:rsidRPr="00300AD8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  <w:p w:rsidR="00C03875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  <w:p w:rsidR="00C03875" w:rsidRPr="00300AD8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  <w:p w:rsidR="00C03875" w:rsidRPr="00300AD8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</w:tc>
      </w:tr>
    </w:tbl>
    <w:p w:rsidR="00C03875" w:rsidRDefault="00C03875" w:rsidP="00C03875"/>
    <w:tbl>
      <w:tblPr>
        <w:tblW w:w="10206" w:type="dxa"/>
        <w:tblInd w:w="-106" w:type="dxa"/>
        <w:tblLook w:val="01E0" w:firstRow="1" w:lastRow="1" w:firstColumn="1" w:lastColumn="1" w:noHBand="0" w:noVBand="0"/>
      </w:tblPr>
      <w:tblGrid>
        <w:gridCol w:w="10206"/>
      </w:tblGrid>
      <w:tr w:rsidR="00C03875" w:rsidRPr="00CE2571" w:rsidTr="00AF0808">
        <w:trPr>
          <w:trHeight w:val="397"/>
        </w:trPr>
        <w:tc>
          <w:tcPr>
            <w:tcW w:w="10206" w:type="dxa"/>
            <w:tcBorders>
              <w:bottom w:val="single" w:sz="4" w:space="0" w:color="auto"/>
            </w:tcBorders>
            <w:vAlign w:val="bottom"/>
          </w:tcPr>
          <w:p w:rsidR="00C03875" w:rsidRPr="00671BC8" w:rsidRDefault="00C03875" w:rsidP="00AF0808">
            <w:pPr>
              <w:tabs>
                <w:tab w:val="left" w:pos="0"/>
                <w:tab w:val="left" w:pos="142"/>
              </w:tabs>
              <w:spacing w:line="276" w:lineRule="auto"/>
              <w:jc w:val="both"/>
              <w:rPr>
                <w:i/>
                <w:iCs/>
              </w:rPr>
            </w:pPr>
            <w:r w:rsidRPr="00CE2571">
              <w:rPr>
                <w:rFonts w:ascii="Verdana" w:hAnsi="Verdana" w:cs="Verdana"/>
                <w:i/>
                <w:iCs/>
                <w:sz w:val="20"/>
                <w:szCs w:val="20"/>
              </w:rPr>
              <w:t xml:space="preserve">2. </w:t>
            </w:r>
            <w:r w:rsidRPr="00671BC8">
              <w:t xml:space="preserve">Какие полезные эффекты (для государства, общества, субъектов предпринимательской деятельности, потребителей и т.п.) ожидаются в случае принятия проекта акта? Какими данными можно будет подтвердить проявление таких полезных эффектов? </w:t>
            </w:r>
          </w:p>
          <w:p w:rsidR="00C03875" w:rsidRPr="00CE2571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</w:tc>
      </w:tr>
      <w:tr w:rsidR="00C03875" w:rsidRPr="00CE2571" w:rsidTr="00AF0808">
        <w:trPr>
          <w:trHeight w:val="733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875" w:rsidRPr="00CE2571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  <w:p w:rsidR="00C03875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  <w:p w:rsidR="00C03875" w:rsidRPr="00CE2571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  <w:p w:rsidR="00C03875" w:rsidRPr="00CE2571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</w:tc>
      </w:tr>
      <w:tr w:rsidR="00C03875" w:rsidRPr="00CE2571" w:rsidTr="00AF0808">
        <w:trPr>
          <w:trHeight w:val="397"/>
        </w:trPr>
        <w:tc>
          <w:tcPr>
            <w:tcW w:w="10206" w:type="dxa"/>
            <w:tcBorders>
              <w:bottom w:val="single" w:sz="4" w:space="0" w:color="auto"/>
            </w:tcBorders>
            <w:vAlign w:val="bottom"/>
          </w:tcPr>
          <w:p w:rsidR="00C03875" w:rsidRPr="00CE2571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  <w:p w:rsidR="00C03875" w:rsidRPr="00671BC8" w:rsidRDefault="00C03875" w:rsidP="00AF0808">
            <w:pPr>
              <w:tabs>
                <w:tab w:val="left" w:pos="0"/>
                <w:tab w:val="left" w:pos="142"/>
              </w:tabs>
              <w:spacing w:line="276" w:lineRule="auto"/>
              <w:jc w:val="both"/>
            </w:pPr>
            <w:r w:rsidRPr="00CE2571">
              <w:rPr>
                <w:rFonts w:ascii="Verdana" w:hAnsi="Verdana" w:cs="Verdana"/>
                <w:i/>
                <w:iCs/>
                <w:sz w:val="20"/>
                <w:szCs w:val="20"/>
              </w:rPr>
              <w:t xml:space="preserve">3. </w:t>
            </w:r>
            <w:r w:rsidRPr="00671BC8">
              <w:t xml:space="preserve">Какие негативные эффекты (для государства, общества, субъектов предпринимательской деятельности, потребителей и т.п.) ожидаются в случае принятия проекта акта? Какими данными можно будет подтвердить проявление таких негативных эффектов? </w:t>
            </w:r>
          </w:p>
          <w:p w:rsidR="00C03875" w:rsidRPr="00CE2571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</w:tc>
      </w:tr>
      <w:tr w:rsidR="00C03875" w:rsidRPr="00CE2571" w:rsidTr="00AF0808">
        <w:trPr>
          <w:trHeight w:val="733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875" w:rsidRPr="00CE2571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  <w:p w:rsidR="00C03875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  <w:p w:rsidR="00C03875" w:rsidRPr="00CE2571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  <w:p w:rsidR="00C03875" w:rsidRPr="00CE2571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</w:tc>
      </w:tr>
      <w:tr w:rsidR="00C03875" w:rsidRPr="00CE2571" w:rsidTr="00AF08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10206" w:type="dxa"/>
            <w:tcBorders>
              <w:left w:val="nil"/>
              <w:right w:val="nil"/>
            </w:tcBorders>
            <w:vAlign w:val="bottom"/>
          </w:tcPr>
          <w:p w:rsidR="00C03875" w:rsidRPr="00CE2571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  <w:p w:rsidR="00C03875" w:rsidRDefault="00C03875" w:rsidP="00AF0808">
            <w:pPr>
              <w:tabs>
                <w:tab w:val="left" w:pos="0"/>
                <w:tab w:val="left" w:pos="142"/>
              </w:tabs>
              <w:spacing w:line="276" w:lineRule="auto"/>
              <w:jc w:val="both"/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  <w:p w:rsidR="00C03875" w:rsidRDefault="00C03875" w:rsidP="00AF0808">
            <w:pPr>
              <w:tabs>
                <w:tab w:val="left" w:pos="0"/>
                <w:tab w:val="left" w:pos="142"/>
              </w:tabs>
              <w:spacing w:line="276" w:lineRule="auto"/>
              <w:jc w:val="both"/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  <w:p w:rsidR="00C03875" w:rsidRDefault="00C03875" w:rsidP="00AF0808">
            <w:pPr>
              <w:tabs>
                <w:tab w:val="left" w:pos="0"/>
                <w:tab w:val="left" w:pos="142"/>
              </w:tabs>
              <w:spacing w:line="276" w:lineRule="auto"/>
              <w:jc w:val="both"/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  <w:p w:rsidR="00C03875" w:rsidRDefault="00C03875" w:rsidP="00AF0808">
            <w:pPr>
              <w:tabs>
                <w:tab w:val="left" w:pos="0"/>
                <w:tab w:val="left" w:pos="142"/>
              </w:tabs>
              <w:spacing w:line="276" w:lineRule="auto"/>
              <w:jc w:val="both"/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  <w:p w:rsidR="00C03875" w:rsidRDefault="00C03875" w:rsidP="00AF0808">
            <w:pPr>
              <w:tabs>
                <w:tab w:val="left" w:pos="0"/>
                <w:tab w:val="left" w:pos="142"/>
              </w:tabs>
              <w:spacing w:line="276" w:lineRule="auto"/>
              <w:jc w:val="both"/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  <w:p w:rsidR="00C03875" w:rsidRPr="00671BC8" w:rsidRDefault="00C03875" w:rsidP="00AF0808">
            <w:pPr>
              <w:tabs>
                <w:tab w:val="left" w:pos="0"/>
                <w:tab w:val="left" w:pos="142"/>
              </w:tabs>
              <w:spacing w:line="276" w:lineRule="auto"/>
              <w:jc w:val="both"/>
              <w:rPr>
                <w:lang w:eastAsia="en-US"/>
              </w:rPr>
            </w:pPr>
            <w:r w:rsidRPr="00CE2571">
              <w:rPr>
                <w:rFonts w:ascii="Verdana" w:hAnsi="Verdana" w:cs="Verdana"/>
                <w:i/>
                <w:iCs/>
                <w:sz w:val="20"/>
                <w:szCs w:val="20"/>
              </w:rPr>
              <w:t xml:space="preserve">4. </w:t>
            </w:r>
            <w:r w:rsidRPr="00671BC8">
              <w:t xml:space="preserve">Требуется ли переходный период для вступления в силу проекта акта?  Какой переходный период необходим для вступления в силу предлагаемых проекта акта, либо </w:t>
            </w:r>
            <w:proofErr w:type="gramStart"/>
            <w:r w:rsidRPr="00671BC8">
              <w:t>с</w:t>
            </w:r>
            <w:proofErr w:type="gramEnd"/>
            <w:r w:rsidRPr="00671BC8">
              <w:t xml:space="preserve"> какого времени целесообразно установить дату вступления в силу проекта акта?</w:t>
            </w:r>
          </w:p>
          <w:p w:rsidR="00C03875" w:rsidRPr="00CE2571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</w:tc>
      </w:tr>
      <w:tr w:rsidR="00C03875" w:rsidRPr="00CE2571" w:rsidTr="00AF08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"/>
        </w:trPr>
        <w:tc>
          <w:tcPr>
            <w:tcW w:w="10206" w:type="dxa"/>
            <w:vAlign w:val="bottom"/>
          </w:tcPr>
          <w:p w:rsidR="00C03875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  <w:p w:rsidR="00C03875" w:rsidRPr="00CE2571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  <w:p w:rsidR="00C03875" w:rsidRPr="00CE2571" w:rsidRDefault="00C03875" w:rsidP="00AF0808">
            <w:pPr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C03875" w:rsidRPr="00CE2571" w:rsidTr="00AF08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10206" w:type="dxa"/>
            <w:tcBorders>
              <w:left w:val="nil"/>
              <w:right w:val="nil"/>
            </w:tcBorders>
            <w:vAlign w:val="bottom"/>
          </w:tcPr>
          <w:p w:rsidR="00C03875" w:rsidRPr="00671BC8" w:rsidRDefault="00C03875" w:rsidP="00AF0808">
            <w:pPr>
              <w:tabs>
                <w:tab w:val="left" w:pos="0"/>
                <w:tab w:val="left" w:pos="142"/>
              </w:tabs>
              <w:spacing w:line="276" w:lineRule="auto"/>
              <w:jc w:val="both"/>
              <w:rPr>
                <w:i/>
                <w:iCs/>
              </w:rPr>
            </w:pPr>
            <w:r w:rsidRPr="00CE2571">
              <w:rPr>
                <w:rFonts w:ascii="Verdana" w:hAnsi="Verdana" w:cs="Verdana"/>
                <w:i/>
                <w:iCs/>
                <w:sz w:val="20"/>
                <w:szCs w:val="20"/>
              </w:rPr>
              <w:t xml:space="preserve">5. </w:t>
            </w:r>
            <w:r w:rsidRPr="00671BC8">
              <w:t xml:space="preserve">Содержат ли проект акта нормы, приводящие к избыточным административным и иным ограничениям для соответствующих субъектов предпринимательской деятельности? </w:t>
            </w:r>
            <w:r>
              <w:t xml:space="preserve">Выполнение требований, указанных в </w:t>
            </w:r>
            <w:proofErr w:type="gramStart"/>
            <w:r>
              <w:t>проекте</w:t>
            </w:r>
            <w:proofErr w:type="gramEnd"/>
            <w:r>
              <w:t xml:space="preserve"> акта, не предполагает ли дополнительные расходы со стороны субъектов предпринимательской и инвестиционной деятельности? </w:t>
            </w:r>
            <w:r w:rsidRPr="00671BC8">
              <w:t>Приведите примеры таких норм.</w:t>
            </w:r>
          </w:p>
          <w:p w:rsidR="00C03875" w:rsidRPr="00CE2571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</w:tc>
      </w:tr>
      <w:tr w:rsidR="00C03875" w:rsidRPr="00CE2571" w:rsidTr="00AF08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3"/>
        </w:trPr>
        <w:tc>
          <w:tcPr>
            <w:tcW w:w="10206" w:type="dxa"/>
            <w:vAlign w:val="bottom"/>
          </w:tcPr>
          <w:p w:rsidR="00C03875" w:rsidRPr="00CE2571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  <w:p w:rsidR="00C03875" w:rsidRPr="00CE2571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  <w:p w:rsidR="00C03875" w:rsidRPr="00CE2571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</w:tc>
      </w:tr>
      <w:tr w:rsidR="00C03875" w:rsidRPr="00CE2571" w:rsidTr="00AF08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10206" w:type="dxa"/>
            <w:tcBorders>
              <w:left w:val="nil"/>
              <w:right w:val="nil"/>
            </w:tcBorders>
            <w:vAlign w:val="bottom"/>
          </w:tcPr>
          <w:p w:rsidR="00C03875" w:rsidRPr="00CE2571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  <w:p w:rsidR="00C03875" w:rsidRPr="00CE2571" w:rsidRDefault="00C03875" w:rsidP="00AF0808">
            <w:pPr>
              <w:tabs>
                <w:tab w:val="left" w:pos="0"/>
                <w:tab w:val="left" w:pos="142"/>
              </w:tabs>
              <w:spacing w:line="276" w:lineRule="auto"/>
              <w:jc w:val="both"/>
              <w:rPr>
                <w:rFonts w:ascii="Verdana" w:hAnsi="Verdana" w:cs="Verdana"/>
                <w:i/>
                <w:iCs/>
                <w:sz w:val="20"/>
                <w:szCs w:val="20"/>
              </w:rPr>
            </w:pPr>
            <w:r w:rsidRPr="00CE2571">
              <w:rPr>
                <w:rFonts w:ascii="Verdana" w:hAnsi="Verdana" w:cs="Verdana"/>
                <w:i/>
                <w:iCs/>
                <w:sz w:val="20"/>
                <w:szCs w:val="20"/>
              </w:rPr>
              <w:t xml:space="preserve">6. </w:t>
            </w:r>
            <w:r w:rsidRPr="00671BC8">
              <w:t>Содержат ли проект акта нормы, на практике невыполнимые? Приведите примеры таких норм</w:t>
            </w:r>
            <w:r>
              <w:t>?</w:t>
            </w:r>
          </w:p>
        </w:tc>
      </w:tr>
      <w:tr w:rsidR="00C03875" w:rsidRPr="00CE2571" w:rsidTr="00AF08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2"/>
        </w:trPr>
        <w:tc>
          <w:tcPr>
            <w:tcW w:w="10206" w:type="dxa"/>
            <w:vAlign w:val="bottom"/>
          </w:tcPr>
          <w:p w:rsidR="00C03875" w:rsidRPr="00CE2571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  <w:p w:rsidR="00C03875" w:rsidRPr="00CE2571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  <w:p w:rsidR="00C03875" w:rsidRPr="00CE2571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</w:tc>
      </w:tr>
      <w:tr w:rsidR="00C03875" w:rsidRPr="00CE2571" w:rsidTr="00AF08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10206" w:type="dxa"/>
            <w:tcBorders>
              <w:left w:val="nil"/>
              <w:right w:val="nil"/>
            </w:tcBorders>
            <w:vAlign w:val="bottom"/>
          </w:tcPr>
          <w:p w:rsidR="00C03875" w:rsidRPr="00CE2571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  <w:p w:rsidR="00C03875" w:rsidRPr="00CE2571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  <w:r w:rsidRPr="00CE2571">
              <w:rPr>
                <w:rFonts w:ascii="Verdana" w:hAnsi="Verdana" w:cs="Verdana"/>
                <w:i/>
                <w:iCs/>
                <w:sz w:val="20"/>
                <w:szCs w:val="20"/>
              </w:rPr>
              <w:t xml:space="preserve">7. </w:t>
            </w:r>
            <w:r w:rsidRPr="00EF4C2B">
              <w:t xml:space="preserve">Существуют ли альтернативные способы достижения целей, заявленных в </w:t>
            </w:r>
            <w:proofErr w:type="gramStart"/>
            <w:r w:rsidRPr="00EF4C2B">
              <w:t>рамках</w:t>
            </w:r>
            <w:proofErr w:type="gramEnd"/>
            <w:r w:rsidRPr="00EF4C2B">
              <w:t xml:space="preserve"> проекта акта</w:t>
            </w:r>
            <w:r>
              <w:t>?</w:t>
            </w:r>
            <w:r w:rsidRPr="00EF4C2B">
              <w:t xml:space="preserve"> По возможности укажите такие способы и аргументируйте свою позицию</w:t>
            </w:r>
          </w:p>
        </w:tc>
      </w:tr>
      <w:tr w:rsidR="00C03875" w:rsidRPr="00CE2571" w:rsidTr="00AF08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3"/>
        </w:trPr>
        <w:tc>
          <w:tcPr>
            <w:tcW w:w="10206" w:type="dxa"/>
            <w:vAlign w:val="bottom"/>
          </w:tcPr>
          <w:p w:rsidR="00C03875" w:rsidRPr="00CE2571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  <w:p w:rsidR="00C03875" w:rsidRPr="00CE2571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  <w:p w:rsidR="00C03875" w:rsidRPr="00CE2571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</w:tc>
      </w:tr>
    </w:tbl>
    <w:p w:rsidR="00C03875" w:rsidRPr="004D1D05" w:rsidRDefault="00C03875" w:rsidP="00C03875"/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6"/>
      </w:tblGrid>
      <w:tr w:rsidR="00C03875" w:rsidRPr="00CE2571" w:rsidTr="00AF0808">
        <w:trPr>
          <w:trHeight w:val="397"/>
        </w:trPr>
        <w:tc>
          <w:tcPr>
            <w:tcW w:w="10206" w:type="dxa"/>
            <w:tcBorders>
              <w:left w:val="nil"/>
              <w:right w:val="nil"/>
            </w:tcBorders>
            <w:vAlign w:val="bottom"/>
          </w:tcPr>
          <w:p w:rsidR="00C03875" w:rsidRPr="00CE2571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  <w:p w:rsidR="00C03875" w:rsidRPr="00671BC8" w:rsidRDefault="00C03875" w:rsidP="00AF0808">
            <w:pPr>
              <w:tabs>
                <w:tab w:val="left" w:pos="0"/>
                <w:tab w:val="left" w:pos="142"/>
              </w:tabs>
              <w:spacing w:line="276" w:lineRule="auto"/>
              <w:jc w:val="both"/>
            </w:pPr>
            <w:r w:rsidRPr="002659FB">
              <w:rPr>
                <w:rFonts w:ascii="Verdana" w:hAnsi="Verdana" w:cs="Verdana"/>
                <w:i/>
                <w:iCs/>
                <w:sz w:val="20"/>
                <w:szCs w:val="20"/>
              </w:rPr>
              <w:t>8</w:t>
            </w:r>
            <w:r w:rsidRPr="00CE2571">
              <w:rPr>
                <w:rFonts w:ascii="Verdana" w:hAnsi="Verdana" w:cs="Verdana"/>
                <w:i/>
                <w:iCs/>
                <w:sz w:val="20"/>
                <w:szCs w:val="20"/>
              </w:rPr>
              <w:t xml:space="preserve">. </w:t>
            </w:r>
            <w:r w:rsidRPr="00671BC8">
              <w:t>Иные</w:t>
            </w:r>
            <w:r>
              <w:t xml:space="preserve"> </w:t>
            </w:r>
            <w:r w:rsidRPr="00671BC8">
              <w:t>предложения и замечания по проекту акта</w:t>
            </w:r>
          </w:p>
          <w:p w:rsidR="00C03875" w:rsidRPr="00CE2571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</w:tc>
      </w:tr>
      <w:tr w:rsidR="00C03875" w:rsidRPr="00CE2571" w:rsidTr="00AF0808">
        <w:trPr>
          <w:trHeight w:val="733"/>
        </w:trPr>
        <w:tc>
          <w:tcPr>
            <w:tcW w:w="10206" w:type="dxa"/>
            <w:vAlign w:val="bottom"/>
          </w:tcPr>
          <w:p w:rsidR="00C03875" w:rsidRPr="00CE2571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  <w:p w:rsidR="00C03875" w:rsidRPr="00CE2571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  <w:p w:rsidR="00C03875" w:rsidRPr="00CE2571" w:rsidRDefault="00C03875" w:rsidP="00AF0808">
            <w:pPr>
              <w:rPr>
                <w:rFonts w:ascii="Verdana" w:hAnsi="Verdana" w:cs="Verdana"/>
                <w:i/>
                <w:iCs/>
                <w:sz w:val="20"/>
                <w:szCs w:val="20"/>
              </w:rPr>
            </w:pPr>
          </w:p>
        </w:tc>
      </w:tr>
    </w:tbl>
    <w:p w:rsidR="00C03875" w:rsidRPr="004D1D05" w:rsidRDefault="00C03875" w:rsidP="00C03875"/>
    <w:p w:rsidR="00C05BD5" w:rsidRDefault="00C05BD5"/>
    <w:sectPr w:rsidR="00C05BD5" w:rsidSect="00A25A89">
      <w:pgSz w:w="11906" w:h="16838"/>
      <w:pgMar w:top="1134" w:right="686" w:bottom="1134" w:left="1134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875"/>
    <w:rsid w:val="00024D67"/>
    <w:rsid w:val="001C1F7A"/>
    <w:rsid w:val="003B4087"/>
    <w:rsid w:val="003F4D67"/>
    <w:rsid w:val="003F5623"/>
    <w:rsid w:val="005C201B"/>
    <w:rsid w:val="00C03875"/>
    <w:rsid w:val="00C05BD5"/>
    <w:rsid w:val="00D254DD"/>
    <w:rsid w:val="00F42D3A"/>
    <w:rsid w:val="00FC3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875"/>
    <w:pPr>
      <w:spacing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0387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875"/>
    <w:pPr>
      <w:spacing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038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inaevAV@economy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Родина Валерия Александровна</dc:creator>
  <cp:lastModifiedBy>madiev</cp:lastModifiedBy>
  <cp:revision>2</cp:revision>
  <dcterms:created xsi:type="dcterms:W3CDTF">2015-05-18T07:02:00Z</dcterms:created>
  <dcterms:modified xsi:type="dcterms:W3CDTF">2015-05-18T07:02:00Z</dcterms:modified>
</cp:coreProperties>
</file>